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3A4" w:rsidRPr="00A81E11" w:rsidRDefault="004133A4" w:rsidP="004133A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457</w:t>
      </w:r>
    </w:p>
    <w:p w:rsidR="004133A4" w:rsidRPr="00833E5F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133A4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833E5F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Pr="00833E5F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Pr="00833E5F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833E5F" w:rsidRDefault="004133A4" w:rsidP="004133A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4133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4133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итроферт</w:t>
      </w:r>
      <w:proofErr w:type="spellEnd"/>
      <w:r w:rsidRPr="004133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К. Т.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ържавно предприятие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абиюк</w:t>
      </w:r>
      <w:proofErr w:type="spellEnd"/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290B1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умен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Т.: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133A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Т.: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0B13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290B13" w:rsidRPr="00290B13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 w:rsidR="006721FA">
        <w:rPr>
          <w:rFonts w:ascii="Times New Roman" w:hAnsi="Times New Roman" w:cs="Times New Roman"/>
          <w:sz w:val="24"/>
          <w:szCs w:val="24"/>
        </w:rPr>
        <w:t xml:space="preserve"> -</w:t>
      </w:r>
      <w:r w:rsidR="00290B13" w:rsidRPr="00290B13">
        <w:rPr>
          <w:rFonts w:ascii="Times New Roman" w:hAnsi="Times New Roman" w:cs="Times New Roman"/>
          <w:sz w:val="24"/>
          <w:szCs w:val="24"/>
        </w:rPr>
        <w:t xml:space="preserve"> </w:t>
      </w:r>
      <w:r w:rsidR="00290B1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90B13"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</w:t>
      </w:r>
      <w:r w:rsidR="00290B13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90B13"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ържавно предприятие „</w:t>
      </w:r>
      <w:proofErr w:type="spellStart"/>
      <w:r w:rsidR="00290B1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290B13"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абиюк</w:t>
      </w:r>
      <w:proofErr w:type="spellEnd"/>
      <w:r w:rsidR="00290B13"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290B1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90B13"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гр. </w:t>
      </w:r>
      <w:r w:rsidR="00290B13"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="00290B13"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умен</w:t>
      </w:r>
      <w:r w:rsidR="00290B13" w:rsidRPr="00290B13">
        <w:rPr>
          <w:rFonts w:ascii="Times New Roman" w:hAnsi="Times New Roman" w:cs="Times New Roman"/>
          <w:sz w:val="24"/>
          <w:szCs w:val="24"/>
        </w:rPr>
        <w:t xml:space="preserve"> заявява съгласие за разглеждане на преписката.</w:t>
      </w:r>
    </w:p>
    <w:p w:rsidR="00290B13" w:rsidRDefault="00290B13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4133A4" w:rsidRPr="00D67306" w:rsidRDefault="004133A4" w:rsidP="004133A4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984A6A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B13" w:rsidRDefault="00290B13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0B13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290B13">
        <w:rPr>
          <w:rFonts w:ascii="Times New Roman" w:hAnsi="Times New Roman" w:cs="Times New Roman"/>
          <w:sz w:val="24"/>
          <w:szCs w:val="24"/>
        </w:rPr>
        <w:t>итроферт</w:t>
      </w:r>
      <w:proofErr w:type="spellEnd"/>
      <w:r w:rsidRPr="00290B13">
        <w:rPr>
          <w:rFonts w:ascii="Times New Roman" w:hAnsi="Times New Roman" w:cs="Times New Roman"/>
          <w:sz w:val="24"/>
          <w:szCs w:val="24"/>
        </w:rPr>
        <w:t>“ ЕООД за допускане на икономическа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0B13" w:rsidRDefault="00290B13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B13" w:rsidRDefault="00290B13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0B13">
        <w:rPr>
          <w:rFonts w:ascii="Times New Roman" w:hAnsi="Times New Roman" w:cs="Times New Roman"/>
          <w:sz w:val="24"/>
          <w:szCs w:val="24"/>
        </w:rPr>
        <w:t xml:space="preserve">Докладвам постъпило на 13.05.2026 г. становище от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90B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ържавно предприятие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абиюк</w:t>
      </w:r>
      <w:proofErr w:type="spellEnd"/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</w:t>
      </w:r>
      <w:r w:rsidRPr="004133A4">
        <w:rPr>
          <w:rFonts w:ascii="Times New Roman" w:hAnsi="Times New Roman" w:cs="Times New Roman"/>
          <w:color w:val="000000" w:themeColor="text1"/>
          <w:sz w:val="24"/>
          <w:szCs w:val="24"/>
        </w:rPr>
        <w:t>умен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290B13">
        <w:rPr>
          <w:rFonts w:ascii="Times New Roman" w:hAnsi="Times New Roman" w:cs="Times New Roman"/>
          <w:sz w:val="24"/>
          <w:szCs w:val="24"/>
        </w:rPr>
        <w:t xml:space="preserve"> което представлява защита по същество.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B13" w:rsidRDefault="00290B13" w:rsidP="00290B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Т.: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4133A4" w:rsidRPr="0040243A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A4" w:rsidRPr="0040243A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6721FA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6721FA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6721FA">
        <w:rPr>
          <w:rFonts w:ascii="Times New Roman" w:hAnsi="Times New Roman" w:cs="Times New Roman"/>
          <w:sz w:val="24"/>
          <w:szCs w:val="24"/>
        </w:rPr>
        <w:t>итроферт</w:t>
      </w:r>
      <w:proofErr w:type="spellEnd"/>
      <w:r w:rsidRPr="006721FA">
        <w:rPr>
          <w:rFonts w:ascii="Times New Roman" w:hAnsi="Times New Roman" w:cs="Times New Roman"/>
          <w:sz w:val="24"/>
          <w:szCs w:val="24"/>
        </w:rPr>
        <w:t>“ ЕООД доказателствено искане за назначаване на експертиза като неоснователно, тъй като 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обстановка и спорните въпроси по казуса.</w:t>
      </w:r>
    </w:p>
    <w:p w:rsidR="006721FA" w:rsidRDefault="006721FA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4133A4" w:rsidRPr="00A3743D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0B13" w:rsidRDefault="00290B13" w:rsidP="00290B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Т.:</w:t>
      </w:r>
    </w:p>
    <w:p w:rsidR="008467D0" w:rsidRDefault="004133A4" w:rsidP="006721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- 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</w:t>
      </w:r>
      <w:r w:rsid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важите жалбата по</w:t>
      </w:r>
      <w:r w:rsid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в нея съображения</w:t>
      </w:r>
      <w:r w:rsid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Н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еясно</w:t>
      </w:r>
      <w:r w:rsidR="00125F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каква връзка са представ</w:t>
      </w:r>
      <w:r w:rsidR="00125F8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част от доказателствата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видях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приложени договор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от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единствено се установява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възложи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телят 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продължава да </w:t>
      </w:r>
      <w:proofErr w:type="spellStart"/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кому</w:t>
      </w:r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лира</w:t>
      </w:r>
      <w:proofErr w:type="spellEnd"/>
      <w:r w:rsid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задължения.</w:t>
      </w:r>
    </w:p>
    <w:p w:rsidR="008467D0" w:rsidRDefault="008467D0" w:rsidP="006721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евярно е твърдението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договор с министерството представлява гарантирана субсидия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Напротив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видно от същата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това е условна субсидия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следва да се предостави и е целева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следва се пре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 изпълнение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определени условия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върдя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към настоящия момент такава по този договор с министерството не е превеждана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467D0" w:rsidRDefault="008467D0" w:rsidP="006721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присъдите на доверите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ля 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 направ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ените по делото разноски, за което представям 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зателства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тяхното извършване. </w:t>
      </w:r>
    </w:p>
    <w:p w:rsidR="008467D0" w:rsidRDefault="008467D0" w:rsidP="006721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2E0A" w:rsidRPr="00222E0A" w:rsidRDefault="00222E0A" w:rsidP="00222E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222E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8467D0" w:rsidRDefault="00222E0A" w:rsidP="00222E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467D0" w:rsidRPr="008467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Процесуалният представител на възложителя  моли за присъждане на направените в производството разноски за адвокатски хонорар в размер на EUR 2000, като прилага Договор за правна защита и съдействие и авизо.</w:t>
      </w:r>
    </w:p>
    <w:p w:rsidR="008467D0" w:rsidRDefault="008467D0" w:rsidP="006721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22E0A" w:rsidRPr="00222E0A" w:rsidRDefault="00222E0A" w:rsidP="00222E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22E0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Т.:</w:t>
      </w:r>
    </w:p>
    <w:p w:rsidR="004133A4" w:rsidRDefault="00222E0A" w:rsidP="00222E0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прекомерност, видно е, че подаденото становище е абсолютно формално, нито се явява, нито се предприемат каквито и да е действия. Освен това дори не са представени доказателствата в становището, което също е невярно.</w:t>
      </w:r>
      <w:r w:rsidR="004133A4" w:rsidRPr="00B111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33A4" w:rsidRPr="0026499C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133A4" w:rsidRPr="0026499C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33A4" w:rsidRPr="0026499C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133A4" w:rsidRPr="0026499C" w:rsidRDefault="004133A4" w:rsidP="004133A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133A4" w:rsidRDefault="004133A4" w:rsidP="004133A4"/>
    <w:p w:rsidR="00142A3F" w:rsidRDefault="00142A3F"/>
    <w:sectPr w:rsidR="00142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004" w:rsidRDefault="007B1004">
      <w:pPr>
        <w:spacing w:after="0" w:line="240" w:lineRule="auto"/>
      </w:pPr>
      <w:r>
        <w:separator/>
      </w:r>
    </w:p>
  </w:endnote>
  <w:endnote w:type="continuationSeparator" w:id="0">
    <w:p w:rsidR="007B1004" w:rsidRDefault="007B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222E0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5533">
      <w:rPr>
        <w:noProof/>
      </w:rPr>
      <w:t>3</w:t>
    </w:r>
    <w:r>
      <w:rPr>
        <w:noProof/>
      </w:rPr>
      <w:fldChar w:fldCharType="end"/>
    </w:r>
  </w:p>
  <w:p w:rsidR="000F5D55" w:rsidRDefault="007B1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004" w:rsidRDefault="007B1004">
      <w:pPr>
        <w:spacing w:after="0" w:line="240" w:lineRule="auto"/>
      </w:pPr>
      <w:r>
        <w:separator/>
      </w:r>
    </w:p>
  </w:footnote>
  <w:footnote w:type="continuationSeparator" w:id="0">
    <w:p w:rsidR="007B1004" w:rsidRDefault="007B1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3A4"/>
    <w:rsid w:val="00125F82"/>
    <w:rsid w:val="00142A3F"/>
    <w:rsid w:val="00222E0A"/>
    <w:rsid w:val="00290B13"/>
    <w:rsid w:val="004133A4"/>
    <w:rsid w:val="006721FA"/>
    <w:rsid w:val="007B1004"/>
    <w:rsid w:val="008467D0"/>
    <w:rsid w:val="009F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339B7F-DDA9-4ACE-AAEC-85D32D40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3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3241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2026-05-15T12:48:00Z</dcterms:created>
  <dcterms:modified xsi:type="dcterms:W3CDTF">2026-05-15T12:48:00Z</dcterms:modified>
</cp:coreProperties>
</file>